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B2" w:rsidRPr="004635B2" w:rsidRDefault="004635B2" w:rsidP="004635B2">
      <w:pPr>
        <w:jc w:val="right"/>
        <w:rPr>
          <w:b/>
          <w:noProof/>
          <w:szCs w:val="20"/>
          <w:lang w:val="uk-UA" w:eastAsia="uk-UA"/>
        </w:rPr>
      </w:pPr>
      <w:r w:rsidRPr="004635B2">
        <w:rPr>
          <w:b/>
          <w:noProof/>
          <w:szCs w:val="20"/>
          <w:lang w:val="uk-UA" w:eastAsia="uk-UA"/>
        </w:rPr>
        <w:t>ПРОЄКТ</w:t>
      </w:r>
    </w:p>
    <w:p w:rsidR="004635B2" w:rsidRPr="004635B2" w:rsidRDefault="004635B2" w:rsidP="004635B2">
      <w:pPr>
        <w:jc w:val="center"/>
        <w:rPr>
          <w:b/>
          <w:smallCaps/>
          <w:sz w:val="28"/>
          <w:szCs w:val="28"/>
          <w:lang w:val="uk-UA"/>
        </w:rPr>
      </w:pPr>
      <w:r w:rsidRPr="004635B2">
        <w:rPr>
          <w:noProof/>
          <w:szCs w:val="20"/>
          <w:lang w:val="en-US" w:eastAsia="en-US"/>
        </w:rPr>
        <w:drawing>
          <wp:inline distT="0" distB="0" distL="0" distR="0" wp14:anchorId="2503692C" wp14:editId="0EE6758F">
            <wp:extent cx="409575" cy="579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B2" w:rsidRPr="004635B2" w:rsidRDefault="004635B2" w:rsidP="004635B2">
      <w:pPr>
        <w:jc w:val="center"/>
        <w:rPr>
          <w:b/>
          <w:smallCaps/>
          <w:sz w:val="28"/>
          <w:szCs w:val="28"/>
          <w:lang w:val="uk-UA"/>
        </w:rPr>
      </w:pPr>
      <w:r w:rsidRPr="004635B2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4635B2" w:rsidRPr="004635B2" w:rsidRDefault="004635B2" w:rsidP="004635B2">
      <w:pPr>
        <w:jc w:val="center"/>
        <w:rPr>
          <w:b/>
          <w:smallCaps/>
          <w:sz w:val="28"/>
          <w:szCs w:val="28"/>
          <w:lang w:val="uk-UA"/>
        </w:rPr>
      </w:pPr>
      <w:r w:rsidRPr="004635B2">
        <w:rPr>
          <w:b/>
          <w:smallCaps/>
          <w:sz w:val="28"/>
          <w:szCs w:val="28"/>
          <w:lang w:val="uk-UA"/>
        </w:rPr>
        <w:t>ХМЕЛЬНИЦЬКОЇ ОБЛАСТІ</w:t>
      </w:r>
    </w:p>
    <w:p w:rsidR="004635B2" w:rsidRPr="004635B2" w:rsidRDefault="004635B2" w:rsidP="004635B2">
      <w:pPr>
        <w:jc w:val="both"/>
        <w:rPr>
          <w:sz w:val="28"/>
          <w:szCs w:val="28"/>
          <w:lang w:val="uk-UA" w:eastAsia="uk-UA"/>
        </w:rPr>
      </w:pPr>
    </w:p>
    <w:p w:rsidR="004635B2" w:rsidRPr="004635B2" w:rsidRDefault="004635B2" w:rsidP="004635B2">
      <w:pPr>
        <w:jc w:val="center"/>
        <w:rPr>
          <w:b/>
          <w:sz w:val="32"/>
          <w:szCs w:val="32"/>
          <w:lang w:val="uk-UA"/>
        </w:rPr>
      </w:pPr>
      <w:r w:rsidRPr="004635B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635B2">
        <w:rPr>
          <w:b/>
          <w:sz w:val="32"/>
          <w:szCs w:val="32"/>
          <w:lang w:val="uk-UA"/>
        </w:rPr>
        <w:t>Н</w:t>
      </w:r>
      <w:proofErr w:type="spellEnd"/>
      <w:r w:rsidRPr="004635B2">
        <w:rPr>
          <w:b/>
          <w:sz w:val="32"/>
          <w:szCs w:val="32"/>
          <w:lang w:val="uk-UA"/>
        </w:rPr>
        <w:t xml:space="preserve"> Я</w:t>
      </w:r>
    </w:p>
    <w:p w:rsidR="004635B2" w:rsidRPr="004635B2" w:rsidRDefault="004635B2" w:rsidP="004635B2">
      <w:pPr>
        <w:jc w:val="center"/>
        <w:rPr>
          <w:b/>
          <w:sz w:val="28"/>
          <w:szCs w:val="28"/>
          <w:lang w:val="uk-UA" w:eastAsia="uk-UA"/>
        </w:rPr>
      </w:pPr>
    </w:p>
    <w:p w:rsidR="004635B2" w:rsidRPr="004635B2" w:rsidRDefault="004635B2" w:rsidP="004635B2">
      <w:pPr>
        <w:jc w:val="both"/>
        <w:rPr>
          <w:b/>
          <w:sz w:val="28"/>
          <w:szCs w:val="28"/>
          <w:lang w:val="uk-UA" w:eastAsia="uk-UA"/>
        </w:rPr>
      </w:pPr>
      <w:r w:rsidRPr="004635B2">
        <w:rPr>
          <w:b/>
          <w:sz w:val="28"/>
          <w:szCs w:val="28"/>
          <w:lang w:val="uk-UA" w:eastAsia="uk-UA"/>
        </w:rPr>
        <w:t>__.10.2024</w:t>
      </w:r>
      <w:r w:rsidRPr="004635B2">
        <w:rPr>
          <w:b/>
          <w:sz w:val="28"/>
          <w:szCs w:val="28"/>
          <w:lang w:val="uk-UA" w:eastAsia="uk-UA"/>
        </w:rPr>
        <w:tab/>
      </w:r>
      <w:r w:rsidRPr="004635B2">
        <w:rPr>
          <w:b/>
          <w:sz w:val="28"/>
          <w:szCs w:val="28"/>
          <w:lang w:val="uk-UA" w:eastAsia="uk-UA"/>
        </w:rPr>
        <w:tab/>
      </w:r>
      <w:r w:rsidRPr="004635B2">
        <w:rPr>
          <w:b/>
          <w:sz w:val="28"/>
          <w:szCs w:val="28"/>
          <w:lang w:val="uk-UA" w:eastAsia="uk-UA"/>
        </w:rPr>
        <w:tab/>
      </w:r>
      <w:r w:rsidRPr="004635B2">
        <w:rPr>
          <w:b/>
          <w:sz w:val="28"/>
          <w:szCs w:val="28"/>
          <w:lang w:val="uk-UA" w:eastAsia="uk-UA"/>
        </w:rPr>
        <w:tab/>
      </w:r>
      <w:r w:rsidRPr="004635B2">
        <w:rPr>
          <w:b/>
          <w:sz w:val="28"/>
          <w:szCs w:val="28"/>
          <w:lang w:val="uk-UA" w:eastAsia="uk-UA"/>
        </w:rPr>
        <w:tab/>
        <w:t>Нетішин</w:t>
      </w:r>
      <w:r w:rsidRPr="004635B2">
        <w:rPr>
          <w:b/>
          <w:sz w:val="28"/>
          <w:szCs w:val="28"/>
          <w:lang w:val="uk-UA" w:eastAsia="uk-UA"/>
        </w:rPr>
        <w:tab/>
      </w:r>
      <w:r w:rsidRPr="004635B2">
        <w:rPr>
          <w:b/>
          <w:sz w:val="28"/>
          <w:szCs w:val="28"/>
          <w:lang w:val="uk-UA" w:eastAsia="uk-UA"/>
        </w:rPr>
        <w:tab/>
      </w:r>
      <w:r w:rsidRPr="004635B2">
        <w:rPr>
          <w:b/>
          <w:sz w:val="28"/>
          <w:szCs w:val="28"/>
          <w:lang w:val="uk-UA" w:eastAsia="uk-UA"/>
        </w:rPr>
        <w:tab/>
      </w:r>
      <w:r w:rsidRPr="004635B2">
        <w:rPr>
          <w:b/>
          <w:sz w:val="28"/>
          <w:szCs w:val="28"/>
          <w:lang w:val="uk-UA" w:eastAsia="uk-UA"/>
        </w:rPr>
        <w:tab/>
        <w:t xml:space="preserve">  № ___/2024</w:t>
      </w:r>
    </w:p>
    <w:p w:rsidR="004635B2" w:rsidRPr="004635B2" w:rsidRDefault="004635B2" w:rsidP="000F2F39">
      <w:pPr>
        <w:jc w:val="both"/>
        <w:rPr>
          <w:b/>
          <w:sz w:val="28"/>
          <w:szCs w:val="28"/>
          <w:lang w:val="uk-UA" w:eastAsia="uk-UA"/>
        </w:rPr>
      </w:pPr>
    </w:p>
    <w:p w:rsidR="00135B94" w:rsidRDefault="00F77711" w:rsidP="004635B2">
      <w:pPr>
        <w:tabs>
          <w:tab w:val="left" w:pos="709"/>
        </w:tabs>
        <w:ind w:right="1127"/>
        <w:jc w:val="both"/>
        <w:rPr>
          <w:sz w:val="28"/>
          <w:szCs w:val="28"/>
          <w:lang w:val="uk-UA"/>
        </w:rPr>
      </w:pPr>
      <w:r w:rsidRPr="004E097F">
        <w:rPr>
          <w:sz w:val="28"/>
          <w:szCs w:val="28"/>
          <w:lang w:val="uk-UA"/>
        </w:rPr>
        <w:t>Про</w:t>
      </w:r>
      <w:r w:rsidR="008505E4" w:rsidRPr="004E097F">
        <w:rPr>
          <w:sz w:val="28"/>
          <w:szCs w:val="28"/>
          <w:lang w:val="uk-UA"/>
        </w:rPr>
        <w:t xml:space="preserve"> аукціонну</w:t>
      </w:r>
      <w:r w:rsidRPr="004E097F">
        <w:rPr>
          <w:sz w:val="28"/>
          <w:szCs w:val="28"/>
          <w:lang w:val="uk-UA"/>
        </w:rPr>
        <w:t xml:space="preserve"> комісію </w:t>
      </w:r>
      <w:r w:rsidR="008505E4" w:rsidRPr="004E097F">
        <w:rPr>
          <w:sz w:val="28"/>
          <w:szCs w:val="28"/>
          <w:lang w:val="uk-UA"/>
        </w:rPr>
        <w:t>для</w:t>
      </w:r>
      <w:r w:rsidR="00FD7644">
        <w:rPr>
          <w:sz w:val="28"/>
          <w:szCs w:val="28"/>
          <w:lang w:val="uk-UA"/>
        </w:rPr>
        <w:t xml:space="preserve"> </w:t>
      </w:r>
      <w:r w:rsidR="008505E4" w:rsidRPr="004E097F">
        <w:rPr>
          <w:sz w:val="28"/>
          <w:szCs w:val="28"/>
          <w:lang w:val="uk-UA"/>
        </w:rPr>
        <w:t xml:space="preserve">продажу </w:t>
      </w:r>
      <w:r w:rsidR="00135B94">
        <w:rPr>
          <w:sz w:val="28"/>
          <w:szCs w:val="28"/>
          <w:lang w:val="uk-UA"/>
        </w:rPr>
        <w:t xml:space="preserve">будівлі розподільчих холодильників за </w:t>
      </w:r>
      <w:proofErr w:type="spellStart"/>
      <w:r w:rsidR="00135B94">
        <w:rPr>
          <w:sz w:val="28"/>
          <w:szCs w:val="28"/>
          <w:lang w:val="uk-UA"/>
        </w:rPr>
        <w:t>адресою</w:t>
      </w:r>
      <w:proofErr w:type="spellEnd"/>
      <w:r w:rsidR="00135B94">
        <w:rPr>
          <w:sz w:val="28"/>
          <w:szCs w:val="28"/>
          <w:lang w:val="uk-UA"/>
        </w:rPr>
        <w:t>: 30100, Хмельницька область, Шепетівський рай</w:t>
      </w:r>
      <w:r w:rsidR="0045543E">
        <w:rPr>
          <w:sz w:val="28"/>
          <w:szCs w:val="28"/>
          <w:lang w:val="uk-UA"/>
        </w:rPr>
        <w:t>он, м.</w:t>
      </w:r>
      <w:r w:rsidR="00D90150">
        <w:rPr>
          <w:sz w:val="28"/>
          <w:szCs w:val="28"/>
          <w:lang w:val="uk-UA"/>
        </w:rPr>
        <w:t xml:space="preserve"> </w:t>
      </w:r>
      <w:r w:rsidR="0045543E">
        <w:rPr>
          <w:sz w:val="28"/>
          <w:szCs w:val="28"/>
          <w:lang w:val="uk-UA"/>
        </w:rPr>
        <w:t xml:space="preserve">Нетішин, </w:t>
      </w:r>
      <w:r w:rsidR="00135B94">
        <w:rPr>
          <w:sz w:val="28"/>
          <w:szCs w:val="28"/>
          <w:lang w:val="uk-UA"/>
        </w:rPr>
        <w:t>вул. Промислова, будинок 1/34</w:t>
      </w:r>
    </w:p>
    <w:p w:rsidR="004635B2" w:rsidRPr="004E097F" w:rsidRDefault="004635B2" w:rsidP="00F82D2A">
      <w:pPr>
        <w:jc w:val="both"/>
        <w:rPr>
          <w:sz w:val="28"/>
          <w:szCs w:val="28"/>
          <w:lang w:val="uk-UA"/>
        </w:rPr>
      </w:pPr>
    </w:p>
    <w:p w:rsidR="004635B2" w:rsidRPr="004635B2" w:rsidRDefault="00F82D2A" w:rsidP="004635B2">
      <w:pPr>
        <w:ind w:firstLine="708"/>
        <w:jc w:val="both"/>
        <w:rPr>
          <w:sz w:val="28"/>
          <w:szCs w:val="28"/>
          <w:lang w:val="uk-UA" w:eastAsia="uk-UA"/>
        </w:rPr>
      </w:pPr>
      <w:r w:rsidRPr="004E097F">
        <w:rPr>
          <w:sz w:val="28"/>
          <w:szCs w:val="28"/>
          <w:lang w:val="uk-UA"/>
        </w:rPr>
        <w:t>Відповідно до</w:t>
      </w:r>
      <w:r w:rsidR="00FD7644">
        <w:rPr>
          <w:sz w:val="28"/>
          <w:szCs w:val="28"/>
          <w:lang w:val="uk-UA"/>
        </w:rPr>
        <w:t xml:space="preserve"> </w:t>
      </w:r>
      <w:r w:rsidR="008505E4" w:rsidRPr="004E097F">
        <w:rPr>
          <w:sz w:val="28"/>
          <w:szCs w:val="28"/>
          <w:lang w:val="uk-UA"/>
        </w:rPr>
        <w:t xml:space="preserve">підпункту 1 пункту «а» статті 29, </w:t>
      </w:r>
      <w:r w:rsidR="005756F3" w:rsidRPr="00646F22">
        <w:rPr>
          <w:sz w:val="28"/>
          <w:szCs w:val="28"/>
          <w:lang w:val="uk-UA"/>
        </w:rPr>
        <w:t>пункту 3 частини 4</w:t>
      </w:r>
      <w:r w:rsidR="00FD7644">
        <w:rPr>
          <w:sz w:val="28"/>
          <w:szCs w:val="28"/>
          <w:lang w:val="uk-UA"/>
        </w:rPr>
        <w:t xml:space="preserve"> </w:t>
      </w:r>
      <w:r w:rsidR="008505E4" w:rsidRPr="004E097F">
        <w:rPr>
          <w:sz w:val="28"/>
          <w:szCs w:val="28"/>
          <w:lang w:val="uk-UA"/>
        </w:rPr>
        <w:t>статті 42, статті 60 Закону України «Про місцеве самоврядування в Україні», Закону України «Про приватизацію державного та комунального майна</w:t>
      </w:r>
      <w:r w:rsidR="008505E4" w:rsidRPr="004D0091">
        <w:rPr>
          <w:sz w:val="28"/>
          <w:szCs w:val="28"/>
          <w:lang w:val="uk-UA"/>
        </w:rPr>
        <w:t>»</w:t>
      </w:r>
      <w:r w:rsidR="00116720" w:rsidRPr="004D0091">
        <w:rPr>
          <w:sz w:val="28"/>
          <w:szCs w:val="28"/>
          <w:lang w:val="uk-UA"/>
        </w:rPr>
        <w:t>,</w:t>
      </w:r>
      <w:r w:rsidR="008505E4" w:rsidRPr="004D0091">
        <w:rPr>
          <w:sz w:val="28"/>
          <w:szCs w:val="28"/>
          <w:lang w:val="uk-UA"/>
        </w:rPr>
        <w:t xml:space="preserve"> рішення </w:t>
      </w:r>
      <w:r w:rsidR="002133F2" w:rsidRPr="004D0091">
        <w:rPr>
          <w:sz w:val="28"/>
          <w:szCs w:val="28"/>
          <w:lang w:val="uk-UA"/>
        </w:rPr>
        <w:t>сорок дев</w:t>
      </w:r>
      <w:r w:rsidR="002133F2" w:rsidRPr="004635B2">
        <w:rPr>
          <w:sz w:val="28"/>
          <w:szCs w:val="28"/>
          <w:lang w:val="uk-UA"/>
        </w:rPr>
        <w:t>’</w:t>
      </w:r>
      <w:r w:rsidR="002133F2" w:rsidRPr="004D0091">
        <w:rPr>
          <w:sz w:val="28"/>
          <w:szCs w:val="28"/>
          <w:lang w:val="uk-UA"/>
        </w:rPr>
        <w:t xml:space="preserve">ятої </w:t>
      </w:r>
      <w:r w:rsidR="008505E4" w:rsidRPr="004D0091">
        <w:rPr>
          <w:sz w:val="28"/>
          <w:szCs w:val="28"/>
          <w:lang w:val="uk-UA"/>
        </w:rPr>
        <w:t xml:space="preserve">сесії Нетішинської </w:t>
      </w:r>
      <w:r w:rsidR="002133F2" w:rsidRPr="004D0091">
        <w:rPr>
          <w:sz w:val="28"/>
          <w:szCs w:val="28"/>
          <w:lang w:val="uk-UA"/>
        </w:rPr>
        <w:t>місь</w:t>
      </w:r>
      <w:r w:rsidR="00FE0351">
        <w:rPr>
          <w:sz w:val="28"/>
          <w:szCs w:val="28"/>
          <w:lang w:val="uk-UA"/>
        </w:rPr>
        <w:t xml:space="preserve">кої ради VIII скликання від 12 липня </w:t>
      </w:r>
      <w:r w:rsidR="008505E4" w:rsidRPr="004D0091">
        <w:rPr>
          <w:sz w:val="28"/>
          <w:szCs w:val="28"/>
          <w:lang w:val="uk-UA"/>
        </w:rPr>
        <w:t>202</w:t>
      </w:r>
      <w:r w:rsidR="004D0091" w:rsidRPr="004D0091">
        <w:rPr>
          <w:sz w:val="28"/>
          <w:szCs w:val="28"/>
          <w:lang w:val="uk-UA"/>
        </w:rPr>
        <w:t xml:space="preserve">4 року </w:t>
      </w:r>
      <w:r w:rsidR="006D4460">
        <w:rPr>
          <w:sz w:val="28"/>
          <w:szCs w:val="28"/>
          <w:lang w:val="uk-UA"/>
        </w:rPr>
        <w:t xml:space="preserve">         </w:t>
      </w:r>
      <w:r w:rsidR="004635B2">
        <w:rPr>
          <w:sz w:val="28"/>
          <w:szCs w:val="28"/>
          <w:lang w:val="uk-UA"/>
        </w:rPr>
        <w:t>№ </w:t>
      </w:r>
      <w:r w:rsidR="004D0091" w:rsidRPr="004D0091">
        <w:rPr>
          <w:sz w:val="28"/>
          <w:szCs w:val="28"/>
          <w:lang w:val="uk-UA"/>
        </w:rPr>
        <w:t xml:space="preserve">49/2343 </w:t>
      </w:r>
      <w:r w:rsidR="008505E4" w:rsidRPr="004D0091">
        <w:rPr>
          <w:sz w:val="28"/>
          <w:szCs w:val="28"/>
          <w:lang w:val="uk-UA"/>
        </w:rPr>
        <w:t>«Про</w:t>
      </w:r>
      <w:r w:rsidR="00FD7644" w:rsidRPr="004D0091">
        <w:rPr>
          <w:sz w:val="28"/>
          <w:szCs w:val="28"/>
          <w:lang w:val="uk-UA"/>
        </w:rPr>
        <w:t xml:space="preserve"> </w:t>
      </w:r>
      <w:r w:rsidR="0092034F" w:rsidRPr="004D0091">
        <w:rPr>
          <w:sz w:val="28"/>
          <w:szCs w:val="28"/>
          <w:lang w:val="uk-UA"/>
        </w:rPr>
        <w:t>затвердження П</w:t>
      </w:r>
      <w:r w:rsidR="008505E4" w:rsidRPr="004D0091">
        <w:rPr>
          <w:sz w:val="28"/>
          <w:szCs w:val="28"/>
          <w:lang w:val="uk-UA"/>
        </w:rPr>
        <w:t>ереліку об’єктів комунальної власності Нетішинської міської територіальної громади, я</w:t>
      </w:r>
      <w:r w:rsidR="0092034F" w:rsidRPr="004D0091">
        <w:rPr>
          <w:sz w:val="28"/>
          <w:szCs w:val="28"/>
          <w:lang w:val="uk-UA"/>
        </w:rPr>
        <w:t>кі підлягають приватизації</w:t>
      </w:r>
      <w:r w:rsidR="00135B94" w:rsidRPr="004D0091">
        <w:rPr>
          <w:sz w:val="28"/>
          <w:szCs w:val="28"/>
          <w:lang w:val="uk-UA"/>
        </w:rPr>
        <w:t>»</w:t>
      </w:r>
      <w:r w:rsidR="000F2F39" w:rsidRPr="004D0091">
        <w:rPr>
          <w:sz w:val="28"/>
          <w:szCs w:val="28"/>
          <w:lang w:val="uk-UA"/>
        </w:rPr>
        <w:t>,</w:t>
      </w:r>
      <w:r w:rsidR="00116720" w:rsidRPr="004D0091">
        <w:rPr>
          <w:sz w:val="28"/>
          <w:szCs w:val="28"/>
          <w:lang w:val="uk-UA"/>
        </w:rPr>
        <w:t xml:space="preserve"> </w:t>
      </w:r>
      <w:r w:rsidR="00135B94">
        <w:rPr>
          <w:sz w:val="28"/>
          <w:szCs w:val="28"/>
          <w:lang w:val="uk-UA"/>
        </w:rPr>
        <w:t xml:space="preserve">рішення </w:t>
      </w:r>
      <w:r w:rsidR="000F2F39">
        <w:rPr>
          <w:sz w:val="28"/>
          <w:szCs w:val="28"/>
          <w:lang w:val="uk-UA"/>
        </w:rPr>
        <w:t xml:space="preserve">тридцятої </w:t>
      </w:r>
      <w:r w:rsidR="00135B94" w:rsidRPr="004E097F">
        <w:rPr>
          <w:sz w:val="28"/>
          <w:szCs w:val="28"/>
          <w:lang w:val="uk-UA"/>
        </w:rPr>
        <w:t xml:space="preserve">сесії Нетішинської міської ради VIII скликання від </w:t>
      </w:r>
      <w:r w:rsidR="000F2F39">
        <w:rPr>
          <w:sz w:val="28"/>
          <w:szCs w:val="28"/>
          <w:lang w:val="uk-UA"/>
        </w:rPr>
        <w:t xml:space="preserve">                      </w:t>
      </w:r>
      <w:r w:rsidR="00135B94">
        <w:rPr>
          <w:sz w:val="28"/>
          <w:szCs w:val="28"/>
          <w:lang w:val="uk-UA"/>
        </w:rPr>
        <w:t>04 листопада</w:t>
      </w:r>
      <w:r w:rsidR="00135B94" w:rsidRPr="004E097F">
        <w:rPr>
          <w:sz w:val="28"/>
          <w:szCs w:val="28"/>
          <w:lang w:val="uk-UA"/>
        </w:rPr>
        <w:t xml:space="preserve"> 202</w:t>
      </w:r>
      <w:r w:rsidR="00135B94">
        <w:rPr>
          <w:sz w:val="28"/>
          <w:szCs w:val="28"/>
          <w:lang w:val="uk-UA"/>
        </w:rPr>
        <w:t>2</w:t>
      </w:r>
      <w:r w:rsidR="00135B94" w:rsidRPr="004E097F">
        <w:rPr>
          <w:sz w:val="28"/>
          <w:szCs w:val="28"/>
          <w:lang w:val="uk-UA"/>
        </w:rPr>
        <w:t xml:space="preserve"> року № </w:t>
      </w:r>
      <w:r w:rsidR="0092034F">
        <w:rPr>
          <w:sz w:val="28"/>
          <w:szCs w:val="28"/>
          <w:lang w:val="uk-UA"/>
        </w:rPr>
        <w:t>30/1546</w:t>
      </w:r>
      <w:r w:rsidR="00135B94">
        <w:rPr>
          <w:sz w:val="28"/>
          <w:szCs w:val="28"/>
          <w:lang w:val="uk-UA"/>
        </w:rPr>
        <w:t xml:space="preserve"> «</w:t>
      </w:r>
      <w:r w:rsidR="00135B94" w:rsidRPr="000226C8">
        <w:rPr>
          <w:sz w:val="28"/>
          <w:szCs w:val="28"/>
          <w:lang w:val="uk-UA"/>
        </w:rPr>
        <w:t>Про</w:t>
      </w:r>
      <w:r w:rsidR="00135B94">
        <w:rPr>
          <w:sz w:val="28"/>
          <w:szCs w:val="28"/>
          <w:lang w:val="uk-UA"/>
        </w:rPr>
        <w:t xml:space="preserve"> затвердження Положення про діяльність аукціонної комісії для продажу об’єктів малої приватиза</w:t>
      </w:r>
      <w:r w:rsidR="007359BC">
        <w:rPr>
          <w:sz w:val="28"/>
          <w:szCs w:val="28"/>
          <w:lang w:val="uk-UA"/>
        </w:rPr>
        <w:t>ції комунальної власності Нетіши</w:t>
      </w:r>
      <w:r w:rsidR="00135B94">
        <w:rPr>
          <w:sz w:val="28"/>
          <w:szCs w:val="28"/>
          <w:lang w:val="uk-UA"/>
        </w:rPr>
        <w:t>нської міської територіальної громади</w:t>
      </w:r>
      <w:r w:rsidR="00135B94" w:rsidRPr="006D4460">
        <w:rPr>
          <w:sz w:val="28"/>
          <w:szCs w:val="28"/>
          <w:lang w:val="uk-UA"/>
        </w:rPr>
        <w:t>»</w:t>
      </w:r>
      <w:r w:rsidRPr="006D4460">
        <w:rPr>
          <w:sz w:val="28"/>
          <w:szCs w:val="28"/>
          <w:lang w:val="uk-UA"/>
        </w:rPr>
        <w:t>,</w:t>
      </w:r>
      <w:r w:rsidR="00D349E6" w:rsidRPr="006D4460">
        <w:rPr>
          <w:sz w:val="28"/>
          <w:szCs w:val="28"/>
          <w:lang w:val="uk-UA"/>
        </w:rPr>
        <w:t xml:space="preserve"> рішення </w:t>
      </w:r>
      <w:r w:rsidR="006D4460" w:rsidRPr="006D4460">
        <w:rPr>
          <w:sz w:val="28"/>
          <w:szCs w:val="28"/>
          <w:lang w:val="uk-UA"/>
        </w:rPr>
        <w:t xml:space="preserve">п’ятдесят першої сесії Нетішинської міської ради </w:t>
      </w:r>
      <w:r w:rsidR="006D4460" w:rsidRPr="006D4460">
        <w:rPr>
          <w:sz w:val="28"/>
          <w:szCs w:val="28"/>
          <w:lang w:val="en-US"/>
        </w:rPr>
        <w:t>VIII</w:t>
      </w:r>
      <w:r w:rsidR="00FE0351">
        <w:rPr>
          <w:sz w:val="28"/>
          <w:szCs w:val="28"/>
          <w:lang w:val="uk-UA"/>
        </w:rPr>
        <w:t xml:space="preserve"> скликання від 27 вересня </w:t>
      </w:r>
      <w:r w:rsidR="006D4460" w:rsidRPr="006D4460">
        <w:rPr>
          <w:sz w:val="28"/>
          <w:szCs w:val="28"/>
          <w:lang w:val="uk-UA"/>
        </w:rPr>
        <w:t xml:space="preserve">2024 року               № 51/2401 «Про приватизацію будівлі розподільчих холодильників за </w:t>
      </w:r>
      <w:proofErr w:type="spellStart"/>
      <w:r w:rsidR="006D4460" w:rsidRPr="006D4460">
        <w:rPr>
          <w:sz w:val="28"/>
          <w:szCs w:val="28"/>
          <w:lang w:val="uk-UA"/>
        </w:rPr>
        <w:t>адресою</w:t>
      </w:r>
      <w:proofErr w:type="spellEnd"/>
      <w:r w:rsidR="006D4460" w:rsidRPr="006D4460">
        <w:rPr>
          <w:sz w:val="28"/>
          <w:szCs w:val="28"/>
          <w:lang w:val="uk-UA"/>
        </w:rPr>
        <w:t>: 30100, Хмельницька область, Шепетівський район, м. Нетішин,                                вул. Промислова, будинок 1/34»</w:t>
      </w:r>
      <w:r w:rsidR="007359BC" w:rsidRPr="006D4460">
        <w:rPr>
          <w:sz w:val="28"/>
          <w:szCs w:val="28"/>
          <w:lang w:val="uk-UA"/>
        </w:rPr>
        <w:t>,</w:t>
      </w:r>
      <w:r w:rsidR="00135B94" w:rsidRPr="006D4460">
        <w:rPr>
          <w:sz w:val="28"/>
          <w:szCs w:val="28"/>
          <w:lang w:val="uk-UA"/>
        </w:rPr>
        <w:t xml:space="preserve"> </w:t>
      </w:r>
      <w:r w:rsidRPr="006D4460">
        <w:rPr>
          <w:sz w:val="28"/>
          <w:szCs w:val="28"/>
          <w:lang w:val="uk-UA"/>
        </w:rPr>
        <w:t xml:space="preserve">виконавчий комітет Нетішинської </w:t>
      </w:r>
      <w:r w:rsidRPr="004E097F">
        <w:rPr>
          <w:sz w:val="28"/>
          <w:szCs w:val="28"/>
          <w:lang w:val="uk-UA"/>
        </w:rPr>
        <w:t xml:space="preserve">міської </w:t>
      </w:r>
    </w:p>
    <w:p w:rsidR="004635B2" w:rsidRPr="004635B2" w:rsidRDefault="004635B2" w:rsidP="004635B2">
      <w:pPr>
        <w:jc w:val="both"/>
        <w:rPr>
          <w:sz w:val="28"/>
          <w:szCs w:val="28"/>
          <w:lang w:val="uk-UA" w:eastAsia="uk-UA"/>
        </w:rPr>
      </w:pPr>
    </w:p>
    <w:p w:rsidR="004635B2" w:rsidRDefault="004635B2" w:rsidP="004635B2">
      <w:pPr>
        <w:jc w:val="both"/>
        <w:rPr>
          <w:sz w:val="28"/>
          <w:szCs w:val="28"/>
          <w:lang w:val="uk-UA" w:eastAsia="uk-UA"/>
        </w:rPr>
      </w:pPr>
      <w:r w:rsidRPr="004635B2">
        <w:rPr>
          <w:sz w:val="28"/>
          <w:szCs w:val="28"/>
          <w:lang w:val="uk-UA" w:eastAsia="uk-UA"/>
        </w:rPr>
        <w:t>ВИРІШИВ:</w:t>
      </w:r>
    </w:p>
    <w:p w:rsidR="004635B2" w:rsidRPr="004635B2" w:rsidRDefault="004635B2" w:rsidP="004635B2">
      <w:pPr>
        <w:jc w:val="both"/>
        <w:rPr>
          <w:sz w:val="28"/>
          <w:szCs w:val="28"/>
          <w:lang w:val="uk-UA"/>
        </w:rPr>
      </w:pPr>
    </w:p>
    <w:p w:rsidR="004E097F" w:rsidRDefault="00116720" w:rsidP="004635B2">
      <w:pPr>
        <w:tabs>
          <w:tab w:val="left" w:pos="709"/>
        </w:tabs>
        <w:ind w:right="-1" w:firstLine="567"/>
        <w:jc w:val="both"/>
        <w:rPr>
          <w:sz w:val="28"/>
          <w:szCs w:val="28"/>
          <w:lang w:val="uk-UA"/>
        </w:rPr>
      </w:pPr>
      <w:r w:rsidRPr="004E097F">
        <w:rPr>
          <w:sz w:val="28"/>
          <w:szCs w:val="28"/>
          <w:lang w:val="uk-UA"/>
        </w:rPr>
        <w:t>1.</w:t>
      </w:r>
      <w:r w:rsidR="004E097F" w:rsidRPr="004E097F">
        <w:rPr>
          <w:sz w:val="28"/>
          <w:szCs w:val="28"/>
          <w:lang w:val="uk-UA"/>
        </w:rPr>
        <w:t> </w:t>
      </w:r>
      <w:r w:rsidR="00FF0C7C">
        <w:rPr>
          <w:sz w:val="28"/>
          <w:szCs w:val="28"/>
          <w:lang w:val="uk-UA"/>
        </w:rPr>
        <w:t>Утворити аукціонну</w:t>
      </w:r>
      <w:r w:rsidRPr="004E097F">
        <w:rPr>
          <w:sz w:val="28"/>
          <w:szCs w:val="28"/>
          <w:lang w:val="uk-UA"/>
        </w:rPr>
        <w:t xml:space="preserve"> комі</w:t>
      </w:r>
      <w:r w:rsidR="00FF0C7C">
        <w:rPr>
          <w:sz w:val="28"/>
          <w:szCs w:val="28"/>
          <w:lang w:val="uk-UA"/>
        </w:rPr>
        <w:t>сію</w:t>
      </w:r>
      <w:r w:rsidRPr="004E097F">
        <w:rPr>
          <w:sz w:val="28"/>
          <w:szCs w:val="28"/>
          <w:lang w:val="uk-UA"/>
        </w:rPr>
        <w:t xml:space="preserve"> для продажу </w:t>
      </w:r>
      <w:r w:rsidR="00135B94">
        <w:rPr>
          <w:sz w:val="28"/>
          <w:szCs w:val="28"/>
          <w:lang w:val="uk-UA"/>
        </w:rPr>
        <w:t xml:space="preserve">будівлі розподільчих холодильників за </w:t>
      </w:r>
      <w:proofErr w:type="spellStart"/>
      <w:r w:rsidR="00135B94">
        <w:rPr>
          <w:sz w:val="28"/>
          <w:szCs w:val="28"/>
          <w:lang w:val="uk-UA"/>
        </w:rPr>
        <w:t>адресою</w:t>
      </w:r>
      <w:proofErr w:type="spellEnd"/>
      <w:r w:rsidR="00135B94">
        <w:rPr>
          <w:sz w:val="28"/>
          <w:szCs w:val="28"/>
          <w:lang w:val="uk-UA"/>
        </w:rPr>
        <w:t xml:space="preserve">: 30100, Хмельницька область, Шепетівський район, </w:t>
      </w:r>
      <w:r w:rsidR="00FF0C7C">
        <w:rPr>
          <w:sz w:val="28"/>
          <w:szCs w:val="28"/>
          <w:lang w:val="uk-UA"/>
        </w:rPr>
        <w:t xml:space="preserve"> </w:t>
      </w:r>
      <w:r w:rsidR="00135B94">
        <w:rPr>
          <w:sz w:val="28"/>
          <w:szCs w:val="28"/>
          <w:lang w:val="uk-UA"/>
        </w:rPr>
        <w:t>м.</w:t>
      </w:r>
      <w:r w:rsidR="00D90150">
        <w:rPr>
          <w:sz w:val="28"/>
          <w:szCs w:val="28"/>
          <w:lang w:val="uk-UA"/>
        </w:rPr>
        <w:t xml:space="preserve"> </w:t>
      </w:r>
      <w:r w:rsidR="00135B94">
        <w:rPr>
          <w:sz w:val="28"/>
          <w:szCs w:val="28"/>
          <w:lang w:val="uk-UA"/>
        </w:rPr>
        <w:t>Нетішин, вул. Промислова, будинок 1/34</w:t>
      </w:r>
      <w:r w:rsidR="00DF5054">
        <w:rPr>
          <w:sz w:val="28"/>
          <w:szCs w:val="28"/>
          <w:lang w:val="uk-UA"/>
        </w:rPr>
        <w:t xml:space="preserve"> </w:t>
      </w:r>
      <w:r w:rsidRPr="004E097F">
        <w:rPr>
          <w:sz w:val="28"/>
          <w:szCs w:val="28"/>
          <w:lang w:val="uk-UA"/>
        </w:rPr>
        <w:t>та</w:t>
      </w:r>
      <w:r w:rsidR="004E097F" w:rsidRPr="004E097F">
        <w:rPr>
          <w:sz w:val="28"/>
          <w:szCs w:val="28"/>
          <w:lang w:val="uk-UA"/>
        </w:rPr>
        <w:t xml:space="preserve"> затвердити її склад, згідно з </w:t>
      </w:r>
      <w:r w:rsidRPr="004E097F">
        <w:rPr>
          <w:sz w:val="28"/>
          <w:szCs w:val="28"/>
          <w:lang w:val="uk-UA"/>
        </w:rPr>
        <w:t>додатком.</w:t>
      </w:r>
    </w:p>
    <w:p w:rsidR="004635B2" w:rsidRDefault="004635B2" w:rsidP="001B385E">
      <w:pPr>
        <w:ind w:firstLine="708"/>
        <w:jc w:val="both"/>
        <w:rPr>
          <w:sz w:val="28"/>
          <w:szCs w:val="28"/>
          <w:lang w:val="uk-UA"/>
        </w:rPr>
      </w:pPr>
    </w:p>
    <w:p w:rsidR="000D70A0" w:rsidRDefault="000D70A0" w:rsidP="000D70A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Затвердити </w:t>
      </w:r>
      <w:r w:rsidRPr="000D70A0">
        <w:rPr>
          <w:sz w:val="28"/>
          <w:szCs w:val="28"/>
          <w:lang w:val="uk-UA"/>
        </w:rPr>
        <w:t xml:space="preserve">склад </w:t>
      </w:r>
      <w:r w:rsidR="0075037D">
        <w:rPr>
          <w:sz w:val="28"/>
          <w:szCs w:val="28"/>
          <w:lang w:val="uk-UA"/>
        </w:rPr>
        <w:t>комісії</w:t>
      </w:r>
      <w:r>
        <w:rPr>
          <w:sz w:val="28"/>
          <w:szCs w:val="28"/>
          <w:lang w:val="uk-UA"/>
        </w:rPr>
        <w:t xml:space="preserve"> згідно з додатком.</w:t>
      </w:r>
    </w:p>
    <w:p w:rsidR="000D70A0" w:rsidRPr="004E097F" w:rsidRDefault="000D70A0" w:rsidP="001B385E">
      <w:pPr>
        <w:ind w:firstLine="708"/>
        <w:jc w:val="both"/>
        <w:rPr>
          <w:sz w:val="28"/>
          <w:szCs w:val="28"/>
          <w:lang w:val="uk-UA"/>
        </w:rPr>
      </w:pPr>
    </w:p>
    <w:p w:rsidR="004E097F" w:rsidRDefault="000D70A0" w:rsidP="000D70A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E097F" w:rsidRPr="004E097F">
        <w:rPr>
          <w:sz w:val="28"/>
          <w:szCs w:val="28"/>
          <w:lang w:val="uk-UA"/>
        </w:rPr>
        <w:t>. </w:t>
      </w:r>
      <w:r w:rsidR="00116720" w:rsidRPr="004E097F">
        <w:rPr>
          <w:sz w:val="28"/>
          <w:szCs w:val="28"/>
          <w:lang w:val="uk-UA"/>
        </w:rPr>
        <w:t xml:space="preserve">Комісії </w:t>
      </w:r>
      <w:r w:rsidR="001B385E">
        <w:rPr>
          <w:sz w:val="28"/>
          <w:szCs w:val="28"/>
          <w:lang w:val="uk-UA"/>
        </w:rPr>
        <w:t>розробити умови</w:t>
      </w:r>
      <w:r w:rsidR="008947F7" w:rsidRPr="004E097F">
        <w:rPr>
          <w:color w:val="000000"/>
          <w:sz w:val="28"/>
          <w:szCs w:val="28"/>
          <w:lang w:val="uk-UA"/>
        </w:rPr>
        <w:t xml:space="preserve"> </w:t>
      </w:r>
      <w:r w:rsidR="001B385E">
        <w:rPr>
          <w:color w:val="000000"/>
          <w:sz w:val="28"/>
          <w:szCs w:val="28"/>
          <w:lang w:val="uk-UA"/>
        </w:rPr>
        <w:t xml:space="preserve">продажу </w:t>
      </w:r>
      <w:r w:rsidR="00DF5054">
        <w:rPr>
          <w:sz w:val="28"/>
          <w:szCs w:val="28"/>
          <w:lang w:val="uk-UA"/>
        </w:rPr>
        <w:t xml:space="preserve">будівлі розподільчих холодильників за </w:t>
      </w:r>
      <w:proofErr w:type="spellStart"/>
      <w:r w:rsidR="00DF5054">
        <w:rPr>
          <w:sz w:val="28"/>
          <w:szCs w:val="28"/>
          <w:lang w:val="uk-UA"/>
        </w:rPr>
        <w:t>адресою</w:t>
      </w:r>
      <w:proofErr w:type="spellEnd"/>
      <w:r w:rsidR="00DF5054">
        <w:rPr>
          <w:sz w:val="28"/>
          <w:szCs w:val="28"/>
          <w:lang w:val="uk-UA"/>
        </w:rPr>
        <w:t>: 30100, Хмельницька область, Шепетівський район, м.</w:t>
      </w:r>
      <w:r w:rsidR="00D90150">
        <w:rPr>
          <w:sz w:val="28"/>
          <w:szCs w:val="28"/>
          <w:lang w:val="uk-UA"/>
        </w:rPr>
        <w:t xml:space="preserve"> </w:t>
      </w:r>
      <w:r w:rsidR="00DF5054">
        <w:rPr>
          <w:sz w:val="28"/>
          <w:szCs w:val="28"/>
          <w:lang w:val="uk-UA"/>
        </w:rPr>
        <w:t xml:space="preserve">Нетішин, </w:t>
      </w:r>
      <w:r w:rsidR="0075037D">
        <w:rPr>
          <w:sz w:val="28"/>
          <w:szCs w:val="28"/>
          <w:lang w:val="uk-UA"/>
        </w:rPr>
        <w:t>вул. </w:t>
      </w:r>
      <w:r w:rsidR="00DF5054">
        <w:rPr>
          <w:sz w:val="28"/>
          <w:szCs w:val="28"/>
          <w:lang w:val="uk-UA"/>
        </w:rPr>
        <w:t>Промислова, будинок 1/34</w:t>
      </w:r>
      <w:r w:rsidR="008947F7" w:rsidRPr="004E097F">
        <w:rPr>
          <w:color w:val="000000"/>
          <w:sz w:val="28"/>
          <w:szCs w:val="28"/>
          <w:lang w:val="uk-UA"/>
        </w:rPr>
        <w:t>.</w:t>
      </w:r>
    </w:p>
    <w:p w:rsidR="004635B2" w:rsidRDefault="004635B2" w:rsidP="004E097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037D" w:rsidRDefault="000D70A0" w:rsidP="0075037D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3081E" w:rsidRPr="006368BE">
        <w:rPr>
          <w:sz w:val="28"/>
          <w:szCs w:val="28"/>
          <w:lang w:val="uk-UA"/>
        </w:rPr>
        <w:t>. Визнати таким, що втратило чинність, рішення виконавчого комі</w:t>
      </w:r>
      <w:r w:rsidR="0063081E">
        <w:rPr>
          <w:sz w:val="28"/>
          <w:szCs w:val="28"/>
          <w:lang w:val="uk-UA"/>
        </w:rPr>
        <w:t xml:space="preserve">тету Нетішинської міської ради </w:t>
      </w:r>
      <w:r w:rsidR="0063081E" w:rsidRPr="006368BE">
        <w:rPr>
          <w:sz w:val="28"/>
          <w:szCs w:val="28"/>
          <w:lang w:val="uk-UA"/>
        </w:rPr>
        <w:t xml:space="preserve">від </w:t>
      </w:r>
      <w:r w:rsidR="0075037D">
        <w:rPr>
          <w:color w:val="000000"/>
          <w:sz w:val="28"/>
          <w:szCs w:val="28"/>
          <w:lang w:val="uk-UA"/>
        </w:rPr>
        <w:t>10 листопада 2022 року № </w:t>
      </w:r>
      <w:r>
        <w:rPr>
          <w:color w:val="000000"/>
          <w:sz w:val="28"/>
          <w:szCs w:val="28"/>
          <w:lang w:val="uk-UA"/>
        </w:rPr>
        <w:t xml:space="preserve">413/2022«Про аукціонну комісію для продажу будівлі розподільчих холодильників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 xml:space="preserve">: </w:t>
      </w:r>
    </w:p>
    <w:p w:rsidR="0075037D" w:rsidRDefault="0075037D" w:rsidP="0075037D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75037D" w:rsidRDefault="0075037D" w:rsidP="0075037D">
      <w:pPr>
        <w:ind w:firstLine="567"/>
        <w:jc w:val="center"/>
        <w:rPr>
          <w:color w:val="000000"/>
          <w:sz w:val="28"/>
          <w:szCs w:val="28"/>
          <w:lang w:val="uk-UA"/>
        </w:rPr>
        <w:sectPr w:rsidR="0075037D" w:rsidSect="0075037D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75037D" w:rsidRDefault="0075037D" w:rsidP="0075037D">
      <w:pPr>
        <w:ind w:firstLine="567"/>
        <w:jc w:val="center"/>
        <w:rPr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sz w:val="28"/>
          <w:szCs w:val="28"/>
          <w:lang w:val="uk-UA"/>
        </w:rPr>
        <w:lastRenderedPageBreak/>
        <w:t>2</w:t>
      </w:r>
    </w:p>
    <w:p w:rsidR="0075037D" w:rsidRDefault="0075037D" w:rsidP="0075037D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F0C7C" w:rsidRDefault="000D70A0" w:rsidP="0075037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30100, Хмельницька</w:t>
      </w:r>
      <w:r>
        <w:rPr>
          <w:sz w:val="28"/>
          <w:szCs w:val="28"/>
          <w:lang w:val="uk-UA"/>
        </w:rPr>
        <w:t xml:space="preserve"> </w:t>
      </w:r>
      <w:r w:rsidR="00FF0C7C">
        <w:rPr>
          <w:color w:val="000000"/>
          <w:sz w:val="28"/>
          <w:szCs w:val="28"/>
          <w:lang w:val="uk-UA"/>
        </w:rPr>
        <w:t>область, Шепетівський район, м. Нетішин, вул. Промислова, будинок 1/34</w:t>
      </w:r>
      <w:r>
        <w:rPr>
          <w:color w:val="000000"/>
          <w:sz w:val="28"/>
          <w:szCs w:val="28"/>
          <w:lang w:val="uk-UA"/>
        </w:rPr>
        <w:t>»</w:t>
      </w:r>
      <w:r w:rsidR="0075037D">
        <w:rPr>
          <w:color w:val="000000"/>
          <w:sz w:val="28"/>
          <w:szCs w:val="28"/>
          <w:lang w:val="uk-UA"/>
        </w:rPr>
        <w:t>.</w:t>
      </w:r>
    </w:p>
    <w:p w:rsidR="004635B2" w:rsidRDefault="004635B2" w:rsidP="004E097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16720" w:rsidRPr="004E097F" w:rsidRDefault="000D70A0" w:rsidP="000D70A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16720" w:rsidRPr="004E097F">
        <w:rPr>
          <w:sz w:val="28"/>
          <w:szCs w:val="28"/>
          <w:lang w:val="uk-UA"/>
        </w:rPr>
        <w:t>.</w:t>
      </w:r>
      <w:r w:rsidR="004E097F" w:rsidRPr="004E097F">
        <w:rPr>
          <w:sz w:val="28"/>
          <w:szCs w:val="28"/>
          <w:lang w:val="uk-UA"/>
        </w:rPr>
        <w:t> </w:t>
      </w:r>
      <w:r w:rsidR="00116720" w:rsidRPr="004E097F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601AC7">
        <w:rPr>
          <w:sz w:val="28"/>
          <w:szCs w:val="28"/>
          <w:lang w:val="uk-UA"/>
        </w:rPr>
        <w:t>секретаря міської ради Івана Романюка.</w:t>
      </w:r>
    </w:p>
    <w:p w:rsidR="00E8443F" w:rsidRDefault="00E8443F" w:rsidP="00F82D2A">
      <w:pPr>
        <w:rPr>
          <w:sz w:val="28"/>
          <w:szCs w:val="28"/>
          <w:lang w:val="uk-UA"/>
        </w:rPr>
      </w:pPr>
    </w:p>
    <w:p w:rsidR="004635B2" w:rsidRDefault="004635B2" w:rsidP="00F82D2A">
      <w:pPr>
        <w:rPr>
          <w:sz w:val="28"/>
          <w:szCs w:val="28"/>
          <w:lang w:val="uk-UA"/>
        </w:rPr>
      </w:pPr>
    </w:p>
    <w:p w:rsidR="004635B2" w:rsidRDefault="004635B2" w:rsidP="00F82D2A">
      <w:pPr>
        <w:rPr>
          <w:sz w:val="28"/>
          <w:szCs w:val="28"/>
          <w:lang w:val="uk-UA"/>
        </w:rPr>
      </w:pPr>
    </w:p>
    <w:p w:rsidR="004635B2" w:rsidRPr="004E097F" w:rsidRDefault="004635B2" w:rsidP="00F82D2A">
      <w:pPr>
        <w:rPr>
          <w:sz w:val="28"/>
          <w:szCs w:val="28"/>
          <w:lang w:val="uk-UA"/>
        </w:rPr>
      </w:pPr>
    </w:p>
    <w:p w:rsidR="004635B2" w:rsidRPr="004635B2" w:rsidRDefault="004635B2" w:rsidP="004635B2">
      <w:pPr>
        <w:jc w:val="both"/>
        <w:rPr>
          <w:sz w:val="28"/>
          <w:szCs w:val="28"/>
          <w:lang w:val="uk-UA"/>
        </w:rPr>
      </w:pPr>
      <w:r w:rsidRPr="004635B2">
        <w:rPr>
          <w:sz w:val="28"/>
          <w:szCs w:val="28"/>
          <w:lang w:val="uk-UA"/>
        </w:rPr>
        <w:t xml:space="preserve">Міський голова </w:t>
      </w:r>
      <w:r w:rsidRPr="004635B2">
        <w:rPr>
          <w:sz w:val="28"/>
          <w:szCs w:val="28"/>
          <w:lang w:val="uk-UA"/>
        </w:rPr>
        <w:tab/>
      </w:r>
      <w:r w:rsidRPr="004635B2">
        <w:rPr>
          <w:sz w:val="28"/>
          <w:szCs w:val="28"/>
          <w:lang w:val="uk-UA"/>
        </w:rPr>
        <w:tab/>
      </w:r>
      <w:r w:rsidRPr="004635B2">
        <w:rPr>
          <w:sz w:val="28"/>
          <w:szCs w:val="28"/>
          <w:lang w:val="uk-UA"/>
        </w:rPr>
        <w:tab/>
      </w:r>
      <w:r w:rsidRPr="004635B2">
        <w:rPr>
          <w:sz w:val="28"/>
          <w:szCs w:val="28"/>
          <w:lang w:val="uk-UA"/>
        </w:rPr>
        <w:tab/>
      </w:r>
      <w:r w:rsidRPr="004635B2">
        <w:rPr>
          <w:sz w:val="28"/>
          <w:szCs w:val="28"/>
          <w:lang w:val="uk-UA"/>
        </w:rPr>
        <w:tab/>
      </w:r>
      <w:r w:rsidRPr="004635B2">
        <w:rPr>
          <w:sz w:val="28"/>
          <w:szCs w:val="28"/>
          <w:lang w:val="uk-UA"/>
        </w:rPr>
        <w:tab/>
      </w:r>
      <w:r w:rsidRPr="004635B2">
        <w:rPr>
          <w:sz w:val="28"/>
          <w:szCs w:val="28"/>
          <w:lang w:val="uk-UA"/>
        </w:rPr>
        <w:tab/>
        <w:t xml:space="preserve">    Олександр СУПРУНЮК</w:t>
      </w:r>
    </w:p>
    <w:p w:rsidR="0075037D" w:rsidRDefault="0075037D" w:rsidP="004E097F">
      <w:pPr>
        <w:pStyle w:val="a4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  <w:sectPr w:rsidR="0075037D" w:rsidSect="0075037D">
          <w:pgSz w:w="11906" w:h="16838" w:code="9"/>
          <w:pgMar w:top="567" w:right="567" w:bottom="1134" w:left="1701" w:header="709" w:footer="709" w:gutter="0"/>
          <w:cols w:space="708"/>
          <w:docGrid w:linePitch="360"/>
        </w:sectPr>
      </w:pPr>
    </w:p>
    <w:p w:rsidR="000D70A0" w:rsidRPr="000D70A0" w:rsidRDefault="000D70A0" w:rsidP="000D70A0">
      <w:pPr>
        <w:tabs>
          <w:tab w:val="left" w:pos="3735"/>
        </w:tabs>
        <w:ind w:left="6381"/>
        <w:jc w:val="both"/>
        <w:rPr>
          <w:sz w:val="28"/>
          <w:szCs w:val="28"/>
          <w:lang w:val="uk-UA"/>
        </w:rPr>
      </w:pPr>
      <w:r w:rsidRPr="000D70A0">
        <w:rPr>
          <w:sz w:val="28"/>
          <w:szCs w:val="28"/>
          <w:lang w:val="uk-UA"/>
        </w:rPr>
        <w:lastRenderedPageBreak/>
        <w:t xml:space="preserve">Додаток </w:t>
      </w:r>
    </w:p>
    <w:p w:rsidR="000D70A0" w:rsidRPr="000D70A0" w:rsidRDefault="000D70A0" w:rsidP="000D70A0">
      <w:pPr>
        <w:tabs>
          <w:tab w:val="left" w:pos="3735"/>
        </w:tabs>
        <w:ind w:left="6381"/>
        <w:jc w:val="both"/>
        <w:rPr>
          <w:sz w:val="28"/>
          <w:szCs w:val="28"/>
          <w:lang w:val="uk-UA"/>
        </w:rPr>
      </w:pPr>
      <w:r w:rsidRPr="000D70A0">
        <w:rPr>
          <w:sz w:val="28"/>
          <w:szCs w:val="28"/>
          <w:lang w:val="uk-UA"/>
        </w:rPr>
        <w:t>до рішення виконавчого</w:t>
      </w:r>
    </w:p>
    <w:p w:rsidR="000D70A0" w:rsidRPr="000D70A0" w:rsidRDefault="000D70A0" w:rsidP="000D70A0">
      <w:pPr>
        <w:tabs>
          <w:tab w:val="left" w:pos="3735"/>
        </w:tabs>
        <w:ind w:left="6381"/>
        <w:jc w:val="both"/>
        <w:rPr>
          <w:sz w:val="28"/>
          <w:szCs w:val="28"/>
          <w:lang w:val="uk-UA"/>
        </w:rPr>
      </w:pPr>
      <w:r w:rsidRPr="000D70A0">
        <w:rPr>
          <w:sz w:val="28"/>
          <w:szCs w:val="28"/>
          <w:lang w:val="uk-UA"/>
        </w:rPr>
        <w:t>комітету міської ради</w:t>
      </w:r>
    </w:p>
    <w:p w:rsidR="000D70A0" w:rsidRPr="000D70A0" w:rsidRDefault="000D70A0" w:rsidP="000D70A0">
      <w:pPr>
        <w:tabs>
          <w:tab w:val="left" w:pos="3735"/>
        </w:tabs>
        <w:ind w:left="63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__.10</w:t>
      </w:r>
      <w:r w:rsidRPr="000D70A0">
        <w:rPr>
          <w:sz w:val="28"/>
          <w:szCs w:val="28"/>
          <w:lang w:val="uk-UA"/>
        </w:rPr>
        <w:t xml:space="preserve">.2024 № </w:t>
      </w:r>
      <w:r>
        <w:rPr>
          <w:sz w:val="28"/>
          <w:szCs w:val="28"/>
          <w:lang w:val="uk-UA"/>
        </w:rPr>
        <w:t>___</w:t>
      </w:r>
      <w:r w:rsidRPr="000D70A0">
        <w:rPr>
          <w:sz w:val="28"/>
          <w:szCs w:val="28"/>
          <w:lang w:val="uk-UA"/>
        </w:rPr>
        <w:t>/2024</w:t>
      </w:r>
    </w:p>
    <w:p w:rsidR="007456E3" w:rsidRPr="004E097F" w:rsidRDefault="00A27EEB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E097F">
        <w:rPr>
          <w:b/>
          <w:sz w:val="28"/>
          <w:szCs w:val="28"/>
        </w:rPr>
        <w:t>СКЛАД</w:t>
      </w:r>
    </w:p>
    <w:p w:rsidR="00C92A54" w:rsidRDefault="008947F7" w:rsidP="001E3DE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097F">
        <w:rPr>
          <w:sz w:val="28"/>
          <w:szCs w:val="28"/>
        </w:rPr>
        <w:t xml:space="preserve">аукціонної комісії для продажу </w:t>
      </w:r>
      <w:r w:rsidR="00DF5054">
        <w:rPr>
          <w:sz w:val="28"/>
          <w:szCs w:val="28"/>
        </w:rPr>
        <w:t xml:space="preserve">будівлі розподільчих холодильників за </w:t>
      </w:r>
      <w:proofErr w:type="spellStart"/>
      <w:r w:rsidR="00DF5054">
        <w:rPr>
          <w:sz w:val="28"/>
          <w:szCs w:val="28"/>
        </w:rPr>
        <w:t>адресою</w:t>
      </w:r>
      <w:proofErr w:type="spellEnd"/>
      <w:r w:rsidR="00DF5054">
        <w:rPr>
          <w:sz w:val="28"/>
          <w:szCs w:val="28"/>
        </w:rPr>
        <w:t>: 30100, Хмельницька область, Шепетівський район, м.</w:t>
      </w:r>
      <w:r w:rsidR="00021275">
        <w:rPr>
          <w:sz w:val="28"/>
          <w:szCs w:val="28"/>
        </w:rPr>
        <w:t xml:space="preserve"> </w:t>
      </w:r>
      <w:r w:rsidR="00DF5054">
        <w:rPr>
          <w:sz w:val="28"/>
          <w:szCs w:val="28"/>
        </w:rPr>
        <w:t xml:space="preserve">Нетішин,  </w:t>
      </w:r>
      <w:r w:rsidR="00021275">
        <w:rPr>
          <w:sz w:val="28"/>
          <w:szCs w:val="28"/>
        </w:rPr>
        <w:t xml:space="preserve">                     </w:t>
      </w:r>
      <w:r w:rsidR="00DF5054">
        <w:rPr>
          <w:sz w:val="28"/>
          <w:szCs w:val="28"/>
        </w:rPr>
        <w:t>вул. Промислова, будинок 1/34</w:t>
      </w:r>
    </w:p>
    <w:p w:rsidR="006D4460" w:rsidRPr="004E097F" w:rsidRDefault="006D4460" w:rsidP="001E3DE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6690"/>
      </w:tblGrid>
      <w:tr w:rsidR="007456E3" w:rsidRPr="004E097F" w:rsidTr="00D83381">
        <w:tc>
          <w:tcPr>
            <w:tcW w:w="2948" w:type="dxa"/>
          </w:tcPr>
          <w:p w:rsidR="003234BE" w:rsidRPr="004E097F" w:rsidRDefault="004635B2" w:rsidP="007617EE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РОМАНЮК</w:t>
            </w:r>
            <w:r w:rsidR="00601AC7">
              <w:rPr>
                <w:sz w:val="28"/>
                <w:szCs w:val="28"/>
                <w:lang w:val="uk-UA"/>
              </w:rPr>
              <w:t xml:space="preserve"> Іван</w:t>
            </w:r>
            <w:r w:rsidR="00BD29C6" w:rsidRPr="004E097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90" w:type="dxa"/>
          </w:tcPr>
          <w:p w:rsidR="007456E3" w:rsidRPr="004E097F" w:rsidRDefault="005F585F" w:rsidP="00601AC7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-</w:t>
            </w:r>
            <w:r w:rsidR="004E097F" w:rsidRPr="004E097F">
              <w:rPr>
                <w:sz w:val="28"/>
                <w:szCs w:val="28"/>
                <w:lang w:val="uk-UA"/>
              </w:rPr>
              <w:t> </w:t>
            </w:r>
            <w:r w:rsidR="00601AC7">
              <w:rPr>
                <w:sz w:val="28"/>
                <w:szCs w:val="28"/>
                <w:lang w:val="uk-UA"/>
              </w:rPr>
              <w:t>секретар</w:t>
            </w:r>
            <w:r w:rsidR="00A27EEB" w:rsidRPr="004E097F">
              <w:rPr>
                <w:sz w:val="28"/>
                <w:szCs w:val="28"/>
                <w:lang w:val="uk-UA"/>
              </w:rPr>
              <w:t xml:space="preserve"> місько</w:t>
            </w:r>
            <w:r w:rsidR="00601AC7">
              <w:rPr>
                <w:sz w:val="28"/>
                <w:szCs w:val="28"/>
                <w:lang w:val="uk-UA"/>
              </w:rPr>
              <w:t>ї</w:t>
            </w:r>
            <w:r w:rsidR="00A27EEB" w:rsidRPr="004E097F">
              <w:rPr>
                <w:sz w:val="28"/>
                <w:szCs w:val="28"/>
                <w:lang w:val="uk-UA"/>
              </w:rPr>
              <w:t xml:space="preserve"> </w:t>
            </w:r>
            <w:r w:rsidR="00601AC7">
              <w:rPr>
                <w:sz w:val="28"/>
                <w:szCs w:val="28"/>
                <w:lang w:val="uk-UA"/>
              </w:rPr>
              <w:t>ради, гол</w:t>
            </w:r>
            <w:r w:rsidR="00A27EEB" w:rsidRPr="004E097F">
              <w:rPr>
                <w:sz w:val="28"/>
                <w:szCs w:val="28"/>
                <w:lang w:val="uk-UA"/>
              </w:rPr>
              <w:t>ова комісії</w:t>
            </w:r>
          </w:p>
        </w:tc>
      </w:tr>
      <w:tr w:rsidR="00B70D9B" w:rsidRPr="004E097F" w:rsidTr="00D83381">
        <w:tc>
          <w:tcPr>
            <w:tcW w:w="2948" w:type="dxa"/>
          </w:tcPr>
          <w:p w:rsidR="00B70D9B" w:rsidRPr="004E097F" w:rsidRDefault="00B70D9B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690" w:type="dxa"/>
          </w:tcPr>
          <w:p w:rsidR="00B70D9B" w:rsidRPr="004E097F" w:rsidRDefault="00B70D9B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9BF" w:rsidRPr="004E097F" w:rsidTr="00D83381">
        <w:tc>
          <w:tcPr>
            <w:tcW w:w="2948" w:type="dxa"/>
          </w:tcPr>
          <w:p w:rsidR="003949BF" w:rsidRPr="004E097F" w:rsidRDefault="004635B2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</w:t>
            </w:r>
            <w:r w:rsidR="00894FAF">
              <w:rPr>
                <w:sz w:val="28"/>
                <w:szCs w:val="28"/>
                <w:lang w:val="uk-UA"/>
              </w:rPr>
              <w:t xml:space="preserve"> Надія</w:t>
            </w:r>
          </w:p>
        </w:tc>
        <w:tc>
          <w:tcPr>
            <w:tcW w:w="6690" w:type="dxa"/>
          </w:tcPr>
          <w:p w:rsidR="003949BF" w:rsidRPr="004E097F" w:rsidRDefault="004635B2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94FAF" w:rsidRPr="004E097F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894FAF" w:rsidRPr="004E097F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894FAF" w:rsidRPr="004E097F">
              <w:rPr>
                <w:sz w:val="28"/>
                <w:szCs w:val="28"/>
                <w:lang w:val="uk-UA"/>
              </w:rPr>
              <w:t>, член комісії</w:t>
            </w:r>
          </w:p>
        </w:tc>
      </w:tr>
      <w:tr w:rsidR="003949BF" w:rsidRPr="004E097F" w:rsidTr="00D83381">
        <w:tc>
          <w:tcPr>
            <w:tcW w:w="2948" w:type="dxa"/>
          </w:tcPr>
          <w:p w:rsidR="003949BF" w:rsidRPr="004E097F" w:rsidRDefault="003949BF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690" w:type="dxa"/>
          </w:tcPr>
          <w:p w:rsidR="003949BF" w:rsidRPr="004E097F" w:rsidRDefault="003949BF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5313A" w:rsidRPr="004E097F" w:rsidTr="00D83381">
        <w:tc>
          <w:tcPr>
            <w:tcW w:w="2948" w:type="dxa"/>
          </w:tcPr>
          <w:p w:rsidR="00C5313A" w:rsidRPr="004E097F" w:rsidRDefault="004635B2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АЙБІН</w:t>
            </w:r>
            <w:r w:rsidR="00C5313A" w:rsidRPr="004E097F">
              <w:rPr>
                <w:sz w:val="28"/>
                <w:szCs w:val="28"/>
                <w:lang w:val="uk-UA"/>
              </w:rPr>
              <w:t xml:space="preserve"> Зіновій</w:t>
            </w:r>
          </w:p>
        </w:tc>
        <w:tc>
          <w:tcPr>
            <w:tcW w:w="6690" w:type="dxa"/>
          </w:tcPr>
          <w:p w:rsidR="00C5313A" w:rsidRPr="004E097F" w:rsidRDefault="004635B2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C5313A" w:rsidRPr="004E097F">
              <w:rPr>
                <w:sz w:val="28"/>
                <w:szCs w:val="28"/>
                <w:lang w:val="uk-UA"/>
              </w:rPr>
              <w:t>депутат Нетішинської міської ради, член комісії (за згодою)</w:t>
            </w:r>
          </w:p>
        </w:tc>
      </w:tr>
      <w:tr w:rsidR="00C5313A" w:rsidRPr="004E097F" w:rsidTr="00D83381">
        <w:tc>
          <w:tcPr>
            <w:tcW w:w="2948" w:type="dxa"/>
          </w:tcPr>
          <w:p w:rsidR="00C5313A" w:rsidRPr="004E097F" w:rsidRDefault="00C5313A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690" w:type="dxa"/>
          </w:tcPr>
          <w:p w:rsidR="00C5313A" w:rsidRPr="004E097F" w:rsidRDefault="00C5313A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3DE4" w:rsidRPr="004E097F" w:rsidTr="00D83381">
        <w:tc>
          <w:tcPr>
            <w:tcW w:w="2948" w:type="dxa"/>
          </w:tcPr>
          <w:p w:rsidR="001E3DE4" w:rsidRPr="004E097F" w:rsidRDefault="004635B2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БРОЖИК</w:t>
            </w:r>
            <w:r w:rsidR="001E3DE4">
              <w:rPr>
                <w:sz w:val="28"/>
                <w:szCs w:val="28"/>
                <w:lang w:val="uk-UA"/>
              </w:rPr>
              <w:t xml:space="preserve"> Михайло</w:t>
            </w:r>
          </w:p>
        </w:tc>
        <w:tc>
          <w:tcPr>
            <w:tcW w:w="6690" w:type="dxa"/>
          </w:tcPr>
          <w:p w:rsidR="001E3DE4" w:rsidRPr="004E097F" w:rsidRDefault="004635B2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E3DE4" w:rsidRPr="004E097F">
              <w:rPr>
                <w:sz w:val="28"/>
                <w:szCs w:val="28"/>
                <w:lang w:val="uk-UA"/>
              </w:rPr>
              <w:t>депутат Нетішинської міської ради, член комісії (за згодою)</w:t>
            </w:r>
          </w:p>
        </w:tc>
      </w:tr>
      <w:tr w:rsidR="001E3DE4" w:rsidRPr="004E097F" w:rsidTr="00D83381">
        <w:tc>
          <w:tcPr>
            <w:tcW w:w="2948" w:type="dxa"/>
          </w:tcPr>
          <w:p w:rsidR="001E3DE4" w:rsidRPr="004E097F" w:rsidRDefault="001E3DE4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690" w:type="dxa"/>
          </w:tcPr>
          <w:p w:rsidR="001E3DE4" w:rsidRPr="004E097F" w:rsidRDefault="001E3DE4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9BF" w:rsidRPr="004635B2" w:rsidTr="00D83381">
        <w:tc>
          <w:tcPr>
            <w:tcW w:w="2948" w:type="dxa"/>
          </w:tcPr>
          <w:p w:rsidR="003949BF" w:rsidRPr="004E097F" w:rsidRDefault="004635B2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ЗАРІЦЬКА</w:t>
            </w:r>
            <w:r w:rsidR="0091229E" w:rsidRPr="004E097F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690" w:type="dxa"/>
          </w:tcPr>
          <w:p w:rsidR="003949BF" w:rsidRPr="004E097F" w:rsidRDefault="004635B2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91229E" w:rsidRPr="004E097F">
              <w:rPr>
                <w:sz w:val="28"/>
                <w:szCs w:val="28"/>
                <w:lang w:val="uk-UA"/>
              </w:rPr>
              <w:t>начальник відділу економіки виконавчого комітету Нетішинської міської ради, член комісії</w:t>
            </w:r>
          </w:p>
        </w:tc>
      </w:tr>
      <w:tr w:rsidR="003949BF" w:rsidRPr="004635B2" w:rsidTr="00D83381">
        <w:tc>
          <w:tcPr>
            <w:tcW w:w="2948" w:type="dxa"/>
          </w:tcPr>
          <w:p w:rsidR="003949BF" w:rsidRPr="004E097F" w:rsidRDefault="003949BF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690" w:type="dxa"/>
          </w:tcPr>
          <w:p w:rsidR="003949BF" w:rsidRPr="004E097F" w:rsidRDefault="003949BF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9BF" w:rsidRPr="004E097F" w:rsidTr="00D83381">
        <w:tc>
          <w:tcPr>
            <w:tcW w:w="2948" w:type="dxa"/>
          </w:tcPr>
          <w:p w:rsidR="003949BF" w:rsidRPr="004E097F" w:rsidRDefault="004635B2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ЗОЩУК</w:t>
            </w:r>
            <w:r w:rsidR="00894FAF">
              <w:rPr>
                <w:sz w:val="28"/>
                <w:szCs w:val="28"/>
                <w:lang w:val="uk-UA"/>
              </w:rPr>
              <w:t xml:space="preserve"> Яна</w:t>
            </w:r>
          </w:p>
        </w:tc>
        <w:tc>
          <w:tcPr>
            <w:tcW w:w="6690" w:type="dxa"/>
          </w:tcPr>
          <w:p w:rsidR="00894FAF" w:rsidRPr="004E097F" w:rsidRDefault="00894FAF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 xml:space="preserve">- провідний спеціаліст Фонду комунального майна міста </w:t>
            </w:r>
            <w:proofErr w:type="spellStart"/>
            <w:r w:rsidRPr="004E097F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4E097F">
              <w:rPr>
                <w:sz w:val="28"/>
                <w:szCs w:val="28"/>
                <w:lang w:val="uk-UA"/>
              </w:rPr>
              <w:t>, відповідальний секретар комісії без права голосу</w:t>
            </w:r>
          </w:p>
        </w:tc>
      </w:tr>
      <w:tr w:rsidR="003949BF" w:rsidRPr="00B42416" w:rsidTr="00D83381">
        <w:tc>
          <w:tcPr>
            <w:tcW w:w="2948" w:type="dxa"/>
          </w:tcPr>
          <w:p w:rsidR="003949BF" w:rsidRPr="004E097F" w:rsidRDefault="003949BF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690" w:type="dxa"/>
          </w:tcPr>
          <w:p w:rsidR="003949BF" w:rsidRPr="004E097F" w:rsidRDefault="003949BF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9BF" w:rsidRPr="004E097F" w:rsidTr="00D83381">
        <w:tc>
          <w:tcPr>
            <w:tcW w:w="2948" w:type="dxa"/>
          </w:tcPr>
          <w:p w:rsidR="003949BF" w:rsidRPr="004E097F" w:rsidRDefault="004635B2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ТОНКА</w:t>
            </w:r>
            <w:r w:rsidR="0091229E" w:rsidRPr="004E097F">
              <w:rPr>
                <w:sz w:val="28"/>
                <w:szCs w:val="28"/>
                <w:lang w:val="uk-UA"/>
              </w:rPr>
              <w:t xml:space="preserve"> Ганна</w:t>
            </w:r>
          </w:p>
        </w:tc>
        <w:tc>
          <w:tcPr>
            <w:tcW w:w="6690" w:type="dxa"/>
          </w:tcPr>
          <w:p w:rsidR="003949BF" w:rsidRPr="004E097F" w:rsidRDefault="004635B2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91229E" w:rsidRPr="004E097F">
              <w:rPr>
                <w:sz w:val="28"/>
                <w:szCs w:val="28"/>
                <w:lang w:val="uk-UA"/>
              </w:rPr>
              <w:t>начальник відділу земельних ресурсів та охорони навколишнього природного середовища</w:t>
            </w:r>
            <w:r w:rsidR="00FE6ADD" w:rsidRPr="004E097F">
              <w:rPr>
                <w:sz w:val="28"/>
                <w:szCs w:val="28"/>
                <w:lang w:val="uk-UA"/>
              </w:rPr>
              <w:t xml:space="preserve"> виконавчого комітету Нетішинської міської ради, член комісії</w:t>
            </w:r>
          </w:p>
        </w:tc>
      </w:tr>
      <w:tr w:rsidR="0091229E" w:rsidRPr="004E097F" w:rsidTr="00D83381">
        <w:tc>
          <w:tcPr>
            <w:tcW w:w="2948" w:type="dxa"/>
          </w:tcPr>
          <w:p w:rsidR="0091229E" w:rsidRPr="004E097F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690" w:type="dxa"/>
          </w:tcPr>
          <w:p w:rsidR="0091229E" w:rsidRPr="004E097F" w:rsidRDefault="0091229E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229E" w:rsidRPr="004E097F" w:rsidTr="00D83381">
        <w:tc>
          <w:tcPr>
            <w:tcW w:w="2948" w:type="dxa"/>
          </w:tcPr>
          <w:p w:rsidR="0091229E" w:rsidRPr="004E097F" w:rsidRDefault="004635B2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ЮРЧУК</w:t>
            </w:r>
            <w:r w:rsidR="00FE6ADD" w:rsidRPr="004E097F">
              <w:rPr>
                <w:sz w:val="28"/>
                <w:szCs w:val="28"/>
                <w:lang w:val="uk-UA"/>
              </w:rPr>
              <w:t xml:space="preserve"> Людмила</w:t>
            </w:r>
          </w:p>
        </w:tc>
        <w:tc>
          <w:tcPr>
            <w:tcW w:w="6690" w:type="dxa"/>
          </w:tcPr>
          <w:p w:rsidR="0091229E" w:rsidRPr="004E097F" w:rsidRDefault="004635B2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E6ADD" w:rsidRPr="004E097F">
              <w:rPr>
                <w:sz w:val="28"/>
                <w:szCs w:val="28"/>
                <w:lang w:val="uk-UA"/>
              </w:rPr>
              <w:t>начальник відділу правового забезпечення виконавчого комітету Нетішинської міської ради, член комісії</w:t>
            </w:r>
          </w:p>
        </w:tc>
      </w:tr>
    </w:tbl>
    <w:p w:rsidR="00C92A54" w:rsidRPr="004E097F" w:rsidRDefault="00C92A54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</w:p>
    <w:p w:rsidR="00D83381" w:rsidRDefault="00D83381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</w:p>
    <w:p w:rsidR="006D4460" w:rsidRDefault="006D4460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</w:p>
    <w:p w:rsidR="004635B2" w:rsidRPr="004635B2" w:rsidRDefault="004635B2" w:rsidP="004635B2">
      <w:pPr>
        <w:jc w:val="both"/>
        <w:rPr>
          <w:sz w:val="28"/>
          <w:szCs w:val="28"/>
          <w:lang w:val="uk-UA"/>
        </w:rPr>
      </w:pPr>
      <w:r w:rsidRPr="004635B2">
        <w:rPr>
          <w:sz w:val="28"/>
          <w:szCs w:val="28"/>
          <w:lang w:val="uk-UA"/>
        </w:rPr>
        <w:t xml:space="preserve">Керуючий справами </w:t>
      </w:r>
    </w:p>
    <w:p w:rsidR="004635B2" w:rsidRPr="004635B2" w:rsidRDefault="004635B2" w:rsidP="004635B2">
      <w:pPr>
        <w:jc w:val="both"/>
        <w:rPr>
          <w:sz w:val="28"/>
          <w:szCs w:val="28"/>
          <w:lang w:val="uk-UA"/>
        </w:rPr>
      </w:pPr>
      <w:r w:rsidRPr="004635B2">
        <w:rPr>
          <w:sz w:val="28"/>
          <w:szCs w:val="28"/>
          <w:lang w:val="uk-UA"/>
        </w:rPr>
        <w:t xml:space="preserve">виконавчого комітету </w:t>
      </w:r>
    </w:p>
    <w:p w:rsidR="004635B2" w:rsidRPr="004635B2" w:rsidRDefault="004635B2" w:rsidP="004635B2">
      <w:pPr>
        <w:jc w:val="both"/>
        <w:rPr>
          <w:sz w:val="28"/>
          <w:szCs w:val="28"/>
          <w:lang w:val="uk-UA"/>
        </w:rPr>
      </w:pPr>
      <w:r w:rsidRPr="004635B2">
        <w:rPr>
          <w:sz w:val="28"/>
          <w:szCs w:val="28"/>
          <w:lang w:val="uk-UA"/>
        </w:rPr>
        <w:t>міської ради</w:t>
      </w:r>
      <w:r w:rsidRPr="004635B2">
        <w:rPr>
          <w:sz w:val="28"/>
          <w:szCs w:val="28"/>
          <w:lang w:val="uk-UA"/>
        </w:rPr>
        <w:tab/>
      </w:r>
      <w:r w:rsidRPr="004635B2">
        <w:rPr>
          <w:sz w:val="28"/>
          <w:szCs w:val="28"/>
          <w:lang w:val="uk-UA"/>
        </w:rPr>
        <w:tab/>
      </w:r>
      <w:r w:rsidRPr="004635B2">
        <w:rPr>
          <w:sz w:val="28"/>
          <w:szCs w:val="28"/>
          <w:lang w:val="uk-UA"/>
        </w:rPr>
        <w:tab/>
      </w:r>
      <w:r w:rsidRPr="004635B2">
        <w:rPr>
          <w:sz w:val="28"/>
          <w:szCs w:val="28"/>
          <w:lang w:val="uk-UA"/>
        </w:rPr>
        <w:tab/>
      </w:r>
      <w:r w:rsidRPr="004635B2">
        <w:rPr>
          <w:sz w:val="28"/>
          <w:szCs w:val="28"/>
          <w:lang w:val="uk-UA"/>
        </w:rPr>
        <w:tab/>
      </w:r>
      <w:r w:rsidRPr="004635B2">
        <w:rPr>
          <w:sz w:val="28"/>
          <w:szCs w:val="28"/>
          <w:lang w:val="uk-UA"/>
        </w:rPr>
        <w:tab/>
      </w:r>
      <w:r w:rsidRPr="004635B2">
        <w:rPr>
          <w:sz w:val="28"/>
          <w:szCs w:val="28"/>
          <w:lang w:val="uk-UA"/>
        </w:rPr>
        <w:tab/>
      </w:r>
      <w:r w:rsidRPr="004635B2">
        <w:rPr>
          <w:sz w:val="28"/>
          <w:szCs w:val="28"/>
          <w:lang w:val="uk-UA"/>
        </w:rPr>
        <w:tab/>
        <w:t>Любов ОЦАБРИКА</w:t>
      </w:r>
    </w:p>
    <w:p w:rsidR="00E42ED3" w:rsidRPr="004E097F" w:rsidRDefault="00E42ED3" w:rsidP="004635B2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</w:p>
    <w:sectPr w:rsidR="00E42ED3" w:rsidRPr="004E097F" w:rsidSect="0075037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3BFA"/>
    <w:rsid w:val="00021275"/>
    <w:rsid w:val="00022ADC"/>
    <w:rsid w:val="00035FDC"/>
    <w:rsid w:val="0003667A"/>
    <w:rsid w:val="00040130"/>
    <w:rsid w:val="00041694"/>
    <w:rsid w:val="00052DB5"/>
    <w:rsid w:val="000966CB"/>
    <w:rsid w:val="000D70A0"/>
    <w:rsid w:val="000E3631"/>
    <w:rsid w:val="000F2F39"/>
    <w:rsid w:val="000F5FC4"/>
    <w:rsid w:val="0010231F"/>
    <w:rsid w:val="00116720"/>
    <w:rsid w:val="001249D5"/>
    <w:rsid w:val="00135B94"/>
    <w:rsid w:val="00180E22"/>
    <w:rsid w:val="00182113"/>
    <w:rsid w:val="001B194E"/>
    <w:rsid w:val="001B385E"/>
    <w:rsid w:val="001B5E28"/>
    <w:rsid w:val="001E3DE4"/>
    <w:rsid w:val="001F7F48"/>
    <w:rsid w:val="002133F2"/>
    <w:rsid w:val="0021757D"/>
    <w:rsid w:val="002217DE"/>
    <w:rsid w:val="002303A6"/>
    <w:rsid w:val="00237FF0"/>
    <w:rsid w:val="00243D66"/>
    <w:rsid w:val="00257498"/>
    <w:rsid w:val="00270835"/>
    <w:rsid w:val="002E0EC7"/>
    <w:rsid w:val="002E12AD"/>
    <w:rsid w:val="003034F3"/>
    <w:rsid w:val="003234BE"/>
    <w:rsid w:val="00326B4E"/>
    <w:rsid w:val="003419C9"/>
    <w:rsid w:val="00363B36"/>
    <w:rsid w:val="00370B0F"/>
    <w:rsid w:val="0038435D"/>
    <w:rsid w:val="003848A1"/>
    <w:rsid w:val="00390692"/>
    <w:rsid w:val="003949BF"/>
    <w:rsid w:val="003A50BD"/>
    <w:rsid w:val="003A52F1"/>
    <w:rsid w:val="003C4572"/>
    <w:rsid w:val="003C6428"/>
    <w:rsid w:val="003E091E"/>
    <w:rsid w:val="003F1077"/>
    <w:rsid w:val="00402DAE"/>
    <w:rsid w:val="00414F14"/>
    <w:rsid w:val="004247F1"/>
    <w:rsid w:val="0044339D"/>
    <w:rsid w:val="004442FF"/>
    <w:rsid w:val="0045543E"/>
    <w:rsid w:val="004635B2"/>
    <w:rsid w:val="004703A6"/>
    <w:rsid w:val="00490EF8"/>
    <w:rsid w:val="004B13F7"/>
    <w:rsid w:val="004D0091"/>
    <w:rsid w:val="004E097F"/>
    <w:rsid w:val="004F49E6"/>
    <w:rsid w:val="005047A0"/>
    <w:rsid w:val="00506772"/>
    <w:rsid w:val="00511793"/>
    <w:rsid w:val="00513B12"/>
    <w:rsid w:val="005227A6"/>
    <w:rsid w:val="005234BC"/>
    <w:rsid w:val="00530904"/>
    <w:rsid w:val="00531AF7"/>
    <w:rsid w:val="00541320"/>
    <w:rsid w:val="00560CB5"/>
    <w:rsid w:val="005725B6"/>
    <w:rsid w:val="005756F3"/>
    <w:rsid w:val="005962A2"/>
    <w:rsid w:val="005A4021"/>
    <w:rsid w:val="005B6864"/>
    <w:rsid w:val="005C641F"/>
    <w:rsid w:val="005E5825"/>
    <w:rsid w:val="005E6561"/>
    <w:rsid w:val="005F51A8"/>
    <w:rsid w:val="005F585F"/>
    <w:rsid w:val="005F6743"/>
    <w:rsid w:val="00601AC7"/>
    <w:rsid w:val="006054C2"/>
    <w:rsid w:val="00606B9F"/>
    <w:rsid w:val="00614F10"/>
    <w:rsid w:val="006276A8"/>
    <w:rsid w:val="0063081E"/>
    <w:rsid w:val="00662CFE"/>
    <w:rsid w:val="00662F2A"/>
    <w:rsid w:val="006634E0"/>
    <w:rsid w:val="006A7AB6"/>
    <w:rsid w:val="006C44CA"/>
    <w:rsid w:val="006C4E99"/>
    <w:rsid w:val="006D4460"/>
    <w:rsid w:val="006E74BD"/>
    <w:rsid w:val="006E7C53"/>
    <w:rsid w:val="007359BC"/>
    <w:rsid w:val="00742A3E"/>
    <w:rsid w:val="007456E3"/>
    <w:rsid w:val="0075037D"/>
    <w:rsid w:val="007617EE"/>
    <w:rsid w:val="0076398A"/>
    <w:rsid w:val="00771F76"/>
    <w:rsid w:val="007864AC"/>
    <w:rsid w:val="007B4F5D"/>
    <w:rsid w:val="007D6F4B"/>
    <w:rsid w:val="00824D9B"/>
    <w:rsid w:val="008505E4"/>
    <w:rsid w:val="00881552"/>
    <w:rsid w:val="008947F7"/>
    <w:rsid w:val="00894FAF"/>
    <w:rsid w:val="008C4C57"/>
    <w:rsid w:val="008D0E7F"/>
    <w:rsid w:val="008F4098"/>
    <w:rsid w:val="008F6018"/>
    <w:rsid w:val="0091229E"/>
    <w:rsid w:val="0092034F"/>
    <w:rsid w:val="00930523"/>
    <w:rsid w:val="00957B30"/>
    <w:rsid w:val="00987E95"/>
    <w:rsid w:val="00991E1E"/>
    <w:rsid w:val="00992B15"/>
    <w:rsid w:val="009D2413"/>
    <w:rsid w:val="009D5BDE"/>
    <w:rsid w:val="009E0834"/>
    <w:rsid w:val="009E7BAC"/>
    <w:rsid w:val="009E7F11"/>
    <w:rsid w:val="00A27EEB"/>
    <w:rsid w:val="00A7546F"/>
    <w:rsid w:val="00A9154E"/>
    <w:rsid w:val="00AA4060"/>
    <w:rsid w:val="00AA5CF3"/>
    <w:rsid w:val="00AA700F"/>
    <w:rsid w:val="00AB16FE"/>
    <w:rsid w:val="00AC02EB"/>
    <w:rsid w:val="00AE13EB"/>
    <w:rsid w:val="00B120EB"/>
    <w:rsid w:val="00B16C91"/>
    <w:rsid w:val="00B2346E"/>
    <w:rsid w:val="00B32ADB"/>
    <w:rsid w:val="00B36F4F"/>
    <w:rsid w:val="00B42416"/>
    <w:rsid w:val="00B70D9B"/>
    <w:rsid w:val="00B72D1F"/>
    <w:rsid w:val="00B77763"/>
    <w:rsid w:val="00B82FC4"/>
    <w:rsid w:val="00B95550"/>
    <w:rsid w:val="00B95A04"/>
    <w:rsid w:val="00BB0F2D"/>
    <w:rsid w:val="00BD29C6"/>
    <w:rsid w:val="00BE6421"/>
    <w:rsid w:val="00C113BC"/>
    <w:rsid w:val="00C25A8F"/>
    <w:rsid w:val="00C5313A"/>
    <w:rsid w:val="00C92A54"/>
    <w:rsid w:val="00CC10E2"/>
    <w:rsid w:val="00CD1D7D"/>
    <w:rsid w:val="00CE27E7"/>
    <w:rsid w:val="00D21A70"/>
    <w:rsid w:val="00D349E6"/>
    <w:rsid w:val="00D5074A"/>
    <w:rsid w:val="00D83381"/>
    <w:rsid w:val="00D90150"/>
    <w:rsid w:val="00DA6FAA"/>
    <w:rsid w:val="00DC674F"/>
    <w:rsid w:val="00DF5054"/>
    <w:rsid w:val="00DF618B"/>
    <w:rsid w:val="00DF7D22"/>
    <w:rsid w:val="00E028C3"/>
    <w:rsid w:val="00E052A3"/>
    <w:rsid w:val="00E42ED3"/>
    <w:rsid w:val="00E43F01"/>
    <w:rsid w:val="00E510E8"/>
    <w:rsid w:val="00E72BA5"/>
    <w:rsid w:val="00E8443F"/>
    <w:rsid w:val="00EA78B1"/>
    <w:rsid w:val="00F05F05"/>
    <w:rsid w:val="00F16129"/>
    <w:rsid w:val="00F27082"/>
    <w:rsid w:val="00F31D0B"/>
    <w:rsid w:val="00F52A01"/>
    <w:rsid w:val="00F74202"/>
    <w:rsid w:val="00F77711"/>
    <w:rsid w:val="00F82D2A"/>
    <w:rsid w:val="00FD7644"/>
    <w:rsid w:val="00FE0351"/>
    <w:rsid w:val="00FE6ADD"/>
    <w:rsid w:val="00FF0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A7BF"/>
  <w15:docId w15:val="{8302B288-A617-470D-A6A8-209A296D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Hyperlink"/>
    <w:basedOn w:val="a0"/>
    <w:semiHidden/>
    <w:unhideWhenUsed/>
    <w:rsid w:val="0092034F"/>
    <w:rPr>
      <w:color w:val="0000FF"/>
      <w:u w:val="single"/>
    </w:rPr>
  </w:style>
  <w:style w:type="paragraph" w:customStyle="1" w:styleId="rvps2">
    <w:name w:val="rvps2"/>
    <w:basedOn w:val="a"/>
    <w:rsid w:val="0092034F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642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814D1-0F0A-49EC-8F99-41B12CA5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Mariya</cp:lastModifiedBy>
  <cp:revision>21</cp:revision>
  <cp:lastPrinted>2024-10-02T07:19:00Z</cp:lastPrinted>
  <dcterms:created xsi:type="dcterms:W3CDTF">2024-05-30T10:44:00Z</dcterms:created>
  <dcterms:modified xsi:type="dcterms:W3CDTF">2024-10-02T07:20:00Z</dcterms:modified>
</cp:coreProperties>
</file>